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3E" w:rsidRPr="004B2066" w:rsidRDefault="00B76B3E" w:rsidP="00B76B3E">
      <w:pPr>
        <w:spacing w:after="0" w:line="295" w:lineRule="atLeast"/>
        <w:ind w:firstLine="432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B2066">
        <w:rPr>
          <w:rFonts w:ascii="Times New Roman" w:eastAsia="Times New Roman" w:hAnsi="Times New Roman" w:cs="Times New Roman"/>
          <w:b/>
          <w:bCs/>
          <w:color w:val="333333"/>
          <w:sz w:val="18"/>
          <w:lang w:eastAsia="ru-RU"/>
        </w:rPr>
        <w:t>План мероприятий</w:t>
      </w:r>
    </w:p>
    <w:p w:rsidR="00B76B3E" w:rsidRPr="004B2066" w:rsidRDefault="00B76B3E" w:rsidP="00B76B3E">
      <w:pPr>
        <w:spacing w:after="0" w:line="295" w:lineRule="atLeast"/>
        <w:ind w:firstLine="432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B2066">
        <w:rPr>
          <w:rFonts w:ascii="Times New Roman" w:eastAsia="Times New Roman" w:hAnsi="Times New Roman" w:cs="Times New Roman"/>
          <w:b/>
          <w:bCs/>
          <w:color w:val="333333"/>
          <w:sz w:val="18"/>
          <w:lang w:eastAsia="ru-RU"/>
        </w:rPr>
        <w:t>МАУ Центральная библиотека</w:t>
      </w:r>
    </w:p>
    <w:p w:rsidR="00B76B3E" w:rsidRPr="004B2066" w:rsidRDefault="00B76B3E" w:rsidP="00B76B3E">
      <w:pPr>
        <w:spacing w:after="0" w:line="295" w:lineRule="atLeast"/>
        <w:ind w:firstLine="432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B2066">
        <w:rPr>
          <w:rFonts w:ascii="Times New Roman" w:eastAsia="Times New Roman" w:hAnsi="Times New Roman" w:cs="Times New Roman"/>
          <w:b/>
          <w:bCs/>
          <w:color w:val="333333"/>
          <w:sz w:val="18"/>
          <w:lang w:eastAsia="ru-RU"/>
        </w:rPr>
        <w:t>муниципального района Караидельский район Республики Башкортостан</w:t>
      </w:r>
    </w:p>
    <w:p w:rsidR="00B76B3E" w:rsidRPr="004B2066" w:rsidRDefault="00B76B3E" w:rsidP="00B76B3E">
      <w:pPr>
        <w:spacing w:after="0" w:line="295" w:lineRule="atLeast"/>
        <w:ind w:firstLine="432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B2066">
        <w:rPr>
          <w:rFonts w:ascii="Times New Roman" w:eastAsia="Times New Roman" w:hAnsi="Times New Roman" w:cs="Times New Roman"/>
          <w:b/>
          <w:bCs/>
          <w:color w:val="333333"/>
          <w:sz w:val="18"/>
          <w:lang w:eastAsia="ru-RU"/>
        </w:rPr>
        <w:t>к Году башкирской истории в 2021 году</w:t>
      </w:r>
      <w:r w:rsidRPr="004B2066">
        <w:rPr>
          <w:rFonts w:ascii="Times New Roman" w:eastAsia="Times New Roman" w:hAnsi="Times New Roman" w:cs="Times New Roman"/>
          <w:b/>
          <w:bCs/>
          <w:color w:val="333333"/>
          <w:sz w:val="17"/>
          <w:lang w:eastAsia="ru-RU"/>
        </w:rPr>
        <w:t> </w:t>
      </w:r>
    </w:p>
    <w:p w:rsidR="00B76B3E" w:rsidRPr="004B2066" w:rsidRDefault="00B76B3E" w:rsidP="00B76B3E">
      <w:pPr>
        <w:spacing w:after="0" w:line="295" w:lineRule="atLeast"/>
        <w:ind w:firstLine="432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B206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21"/>
        <w:gridCol w:w="1675"/>
        <w:gridCol w:w="2409"/>
      </w:tblGrid>
      <w:tr w:rsidR="00B76B3E" w:rsidRPr="00B76B3E" w:rsidTr="00B76B3E">
        <w:trPr>
          <w:tblCellSpacing w:w="0" w:type="dxa"/>
        </w:trPr>
        <w:tc>
          <w:tcPr>
            <w:tcW w:w="5421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мероприятий</w:t>
            </w:r>
          </w:p>
        </w:tc>
        <w:tc>
          <w:tcPr>
            <w:tcW w:w="1675" w:type="dxa"/>
            <w:hideMark/>
          </w:tcPr>
          <w:p w:rsidR="00B76B3E" w:rsidRPr="00B76B3E" w:rsidRDefault="00B76B3E" w:rsidP="004B2066">
            <w:pPr>
              <w:spacing w:after="0" w:line="29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 исполнения</w:t>
            </w:r>
          </w:p>
        </w:tc>
        <w:tc>
          <w:tcPr>
            <w:tcW w:w="2409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проведения</w:t>
            </w:r>
          </w:p>
        </w:tc>
      </w:tr>
      <w:tr w:rsidR="00B76B3E" w:rsidRPr="00B76B3E" w:rsidTr="00B76B3E">
        <w:trPr>
          <w:tblCellSpacing w:w="0" w:type="dxa"/>
        </w:trPr>
        <w:tc>
          <w:tcPr>
            <w:tcW w:w="5421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 мероприятий и оформление книжных выставок «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Быуат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тарихы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китаптарҙа» / «Вехи истории в книгах», </w:t>
            </w:r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 рамках Года башкирской истории</w:t>
            </w:r>
            <w:r w:rsidR="004B2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(в том числ</w:t>
            </w: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нлайн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страницах в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соцсетях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75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</w:t>
            </w:r>
            <w:proofErr w:type="gram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ь-</w:t>
            </w:r>
            <w:proofErr w:type="gramEnd"/>
            <w:r w:rsidR="004B2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409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Библиотеки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 ЦБ</w:t>
            </w:r>
          </w:p>
        </w:tc>
      </w:tr>
      <w:tr w:rsidR="00B76B3E" w:rsidRPr="00B76B3E" w:rsidTr="00B76B3E">
        <w:trPr>
          <w:tblCellSpacing w:w="0" w:type="dxa"/>
        </w:trPr>
        <w:tc>
          <w:tcPr>
            <w:tcW w:w="5421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 мероприятий «</w:t>
            </w:r>
            <w:proofErr w:type="gram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proofErr w:type="gram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әжәрәлә –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ырыу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тарихы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/ «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Шежере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это история твоего рода», </w:t>
            </w:r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 рамках празднования «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Шежере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байрамы» </w:t>
            </w: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 том числе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онлайн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страницах в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соцсетях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75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</w:tc>
        <w:tc>
          <w:tcPr>
            <w:tcW w:w="2409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Библиотеки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 ЦБ</w:t>
            </w:r>
          </w:p>
        </w:tc>
      </w:tr>
      <w:tr w:rsidR="00B76B3E" w:rsidRPr="00B76B3E" w:rsidTr="00B76B3E">
        <w:trPr>
          <w:tblCellSpacing w:w="0" w:type="dxa"/>
        </w:trPr>
        <w:tc>
          <w:tcPr>
            <w:tcW w:w="5421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Цикл мероприятий «Ҡурай сәскәһе –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ете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таж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нигеҙе –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ете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ырыу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/ «Цветок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курая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символ дружбы, семь соцветий – семь племён», </w:t>
            </w:r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 Дню Государственного флага Республики Башкортостан</w:t>
            </w: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(25 февраля) (в том числе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онлайн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страницах в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соцсетях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75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2409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Библиотеки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 ЦБ</w:t>
            </w:r>
          </w:p>
        </w:tc>
      </w:tr>
      <w:tr w:rsidR="00B76B3E" w:rsidRPr="00B76B3E" w:rsidTr="00B76B3E">
        <w:trPr>
          <w:tblCellSpacing w:w="0" w:type="dxa"/>
        </w:trPr>
        <w:tc>
          <w:tcPr>
            <w:tcW w:w="5421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Цикл мероприятий «Милли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кейем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–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быуаттар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мираҫы» / «Национальный костюм – наследие веков», ко Дню национального костюма</w:t>
            </w: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(в том числе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онлайн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страницах в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соцсетях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75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апрель,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409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Библиотеки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 ЦБ</w:t>
            </w:r>
          </w:p>
        </w:tc>
      </w:tr>
      <w:tr w:rsidR="00B76B3E" w:rsidRPr="00B76B3E" w:rsidTr="00B76B3E">
        <w:trPr>
          <w:tblCellSpacing w:w="0" w:type="dxa"/>
        </w:trPr>
        <w:tc>
          <w:tcPr>
            <w:tcW w:w="5421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 мероприятий «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Салауат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Юлаев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аҙатлыҡ йырсыһы» / «Салават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Юлаев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певец свободы», </w:t>
            </w:r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 Дням Салавата 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Юлаева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(16 июня) (в том числе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онлайн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страницах в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соцсетях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75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2409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Библиотеки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 ЦБ</w:t>
            </w:r>
          </w:p>
        </w:tc>
      </w:tr>
      <w:tr w:rsidR="00B76B3E" w:rsidRPr="00B76B3E" w:rsidTr="00B76B3E">
        <w:trPr>
          <w:tblCellSpacing w:w="0" w:type="dxa"/>
        </w:trPr>
        <w:tc>
          <w:tcPr>
            <w:tcW w:w="5421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Дни башкирской культуры «Башкортостан – то место, где поет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курай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 </w:t>
            </w:r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в рамках VI Всемирной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фольклориады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(г</w:t>
            </w:r>
            <w:proofErr w:type="gramStart"/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.У</w:t>
            </w:r>
            <w:proofErr w:type="gramEnd"/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фа) </w:t>
            </w: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 том числе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онлайн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страницах в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соцсетях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75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2409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Библиотеки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 ЦБ</w:t>
            </w:r>
          </w:p>
        </w:tc>
      </w:tr>
      <w:tr w:rsidR="00B76B3E" w:rsidRPr="00B76B3E" w:rsidTr="00B76B3E">
        <w:trPr>
          <w:tblCellSpacing w:w="0" w:type="dxa"/>
        </w:trPr>
        <w:tc>
          <w:tcPr>
            <w:tcW w:w="5421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Цикл мероприятий «Дан һиңә, дан, </w:t>
            </w:r>
            <w:proofErr w:type="gram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</w:t>
            </w:r>
            <w:proofErr w:type="gram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ҡортостан!» / «Слава тебе, слава, Башкортостан!», </w:t>
            </w:r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 Дню Республики Башкортостан </w:t>
            </w: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(11 октября) (в том числе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онлайн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страницах в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соцсетях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75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409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Библиотеки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 ЦБ</w:t>
            </w:r>
          </w:p>
        </w:tc>
      </w:tr>
      <w:tr w:rsidR="00B76B3E" w:rsidRPr="00B76B3E" w:rsidTr="00B76B3E">
        <w:trPr>
          <w:tblCellSpacing w:w="0" w:type="dxa"/>
        </w:trPr>
        <w:tc>
          <w:tcPr>
            <w:tcW w:w="5421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 мероприятий «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Данлы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ғүмер,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оло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ижад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/ «Славная жизнь, великое творчество», </w:t>
            </w:r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к Дням М.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Карима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(20 октября) (в том числе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онлайн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страницах в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соцсетях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75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409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Библиотеки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 ЦБ</w:t>
            </w:r>
          </w:p>
        </w:tc>
      </w:tr>
      <w:tr w:rsidR="00B76B3E" w:rsidRPr="00B76B3E" w:rsidTr="00B76B3E">
        <w:trPr>
          <w:tblCellSpacing w:w="0" w:type="dxa"/>
        </w:trPr>
        <w:tc>
          <w:tcPr>
            <w:tcW w:w="5421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Цикл мероприятий «Туған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телем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шишмә моң</w:t>
            </w:r>
            <w:proofErr w:type="gram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ке</w:t>
            </w:r>
            <w:proofErr w:type="gram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үек» /«Родной язык – он так красив, журчит он словно речка», </w:t>
            </w:r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 Дню башкирского языка </w:t>
            </w: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(14 декабря) (в том числе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онлайн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страницах в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соцсетях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75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409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Библиотеки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 ЦБ</w:t>
            </w:r>
          </w:p>
        </w:tc>
      </w:tr>
      <w:tr w:rsidR="00B76B3E" w:rsidRPr="00B76B3E" w:rsidTr="00B76B3E">
        <w:trPr>
          <w:tblCellSpacing w:w="0" w:type="dxa"/>
        </w:trPr>
        <w:tc>
          <w:tcPr>
            <w:tcW w:w="5421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 мероприятий «Матурлыҡ йырсыһы, тә</w:t>
            </w:r>
            <w:proofErr w:type="gram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биғәт</w:t>
            </w:r>
            <w:proofErr w:type="gram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һаҡсыһы» / «Уральский певец красоты, защитник природы», </w:t>
            </w:r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к 90-летию народного писателя Башкортостана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Нугумана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Мусина</w:t>
            </w: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(17 июля, 1931) (в том числе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онлайн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страницах в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соцсетях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75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2409" w:type="dxa"/>
            <w:hideMark/>
          </w:tcPr>
          <w:p w:rsidR="00B76B3E" w:rsidRPr="00B76B3E" w:rsidRDefault="00B76B3E" w:rsidP="001A3C0D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Библиотеки </w:t>
            </w:r>
            <w:r w:rsidR="001A3C0D"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1A3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 ЦБ</w:t>
            </w:r>
          </w:p>
        </w:tc>
      </w:tr>
      <w:tr w:rsidR="00B76B3E" w:rsidRPr="00B76B3E" w:rsidTr="00B76B3E">
        <w:trPr>
          <w:tblCellSpacing w:w="0" w:type="dxa"/>
        </w:trPr>
        <w:tc>
          <w:tcPr>
            <w:tcW w:w="5421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 мероприятий  «</w:t>
            </w:r>
            <w:proofErr w:type="gram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Шиғри</w:t>
            </w:r>
            <w:proofErr w:type="gram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әт мәңге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/ «Поэзия всегда жива», </w:t>
            </w:r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к 70-летию башкирской поэтессы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Зухры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lastRenderedPageBreak/>
              <w:t>Кутлугильдиной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(20 августа 1951 г.) (в том числе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онлайн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страницах в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соцсетях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75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август</w:t>
            </w:r>
          </w:p>
        </w:tc>
        <w:tc>
          <w:tcPr>
            <w:tcW w:w="2409" w:type="dxa"/>
            <w:hideMark/>
          </w:tcPr>
          <w:p w:rsidR="00B76B3E" w:rsidRPr="00B76B3E" w:rsidRDefault="00B76B3E" w:rsidP="001A3C0D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Библиотеки </w:t>
            </w:r>
            <w:r w:rsidR="001A3C0D"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1A3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 ЦБ</w:t>
            </w:r>
          </w:p>
        </w:tc>
      </w:tr>
      <w:tr w:rsidR="00B76B3E" w:rsidRPr="00B76B3E" w:rsidTr="00B76B3E">
        <w:trPr>
          <w:tblCellSpacing w:w="0" w:type="dxa"/>
        </w:trPr>
        <w:tc>
          <w:tcPr>
            <w:tcW w:w="5421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Цикл мероприятий «Даланың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даланлы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улы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/ «</w:t>
            </w:r>
            <w:proofErr w:type="spellStart"/>
            <w:proofErr w:type="gram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частливый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 степей», </w:t>
            </w:r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к 80-летию народного поэта Башкортостана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Кадима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Аралбаева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(1 сентября 1941 г.) (в том числе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онлайн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страницах в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соцсетях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75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409" w:type="dxa"/>
            <w:hideMark/>
          </w:tcPr>
          <w:p w:rsidR="00B76B3E" w:rsidRPr="00B76B3E" w:rsidRDefault="00B76B3E" w:rsidP="001A3C0D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Библиотеки </w:t>
            </w:r>
            <w:r w:rsidR="001A3C0D"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1A3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 ЦБ</w:t>
            </w:r>
          </w:p>
        </w:tc>
      </w:tr>
      <w:tr w:rsidR="00B76B3E" w:rsidRPr="00B76B3E" w:rsidTr="00B76B3E">
        <w:trPr>
          <w:tblCellSpacing w:w="0" w:type="dxa"/>
        </w:trPr>
        <w:tc>
          <w:tcPr>
            <w:tcW w:w="5421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 мероприятий  «Мир вашему дому», </w:t>
            </w:r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к 80-летию со дня рождения башкирского писателя Шамиля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Хазиахметова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(8 сентября, 1941-2012) (в том числе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онлайн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страницах в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соцсетях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75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409" w:type="dxa"/>
            <w:hideMark/>
          </w:tcPr>
          <w:p w:rsidR="00B76B3E" w:rsidRPr="00B76B3E" w:rsidRDefault="00B76B3E" w:rsidP="001A3C0D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Библиотеки </w:t>
            </w:r>
            <w:r w:rsidR="001A3C0D"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1A3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 ЦБ</w:t>
            </w:r>
          </w:p>
        </w:tc>
      </w:tr>
      <w:tr w:rsidR="00B76B3E" w:rsidRPr="00B76B3E" w:rsidTr="00B76B3E">
        <w:trPr>
          <w:tblCellSpacing w:w="0" w:type="dxa"/>
        </w:trPr>
        <w:tc>
          <w:tcPr>
            <w:tcW w:w="5421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 мероприятий  «Дуҫлыҡ, туғанлыҡ сәхифәләре» / «Вехи дружбы, братства», </w:t>
            </w:r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 90-летию</w:t>
            </w: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со   дня   рождения земляка, башкирского писателя,  литературоведа, литературного критика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Суфияна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Сафуанова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(2 октября, 1931-2009) (в том числе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онлайн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страницах в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соцсетях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75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409" w:type="dxa"/>
            <w:hideMark/>
          </w:tcPr>
          <w:p w:rsidR="00B76B3E" w:rsidRPr="00B76B3E" w:rsidRDefault="00B76B3E" w:rsidP="001A3C0D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Библиотеки </w:t>
            </w:r>
            <w:r w:rsidR="001A3C0D"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1A3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 ЦБ</w:t>
            </w:r>
          </w:p>
        </w:tc>
      </w:tr>
      <w:tr w:rsidR="00B76B3E" w:rsidRPr="00B76B3E" w:rsidTr="00B76B3E">
        <w:trPr>
          <w:tblCellSpacing w:w="0" w:type="dxa"/>
        </w:trPr>
        <w:tc>
          <w:tcPr>
            <w:tcW w:w="5421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 мероприятий  «Ҡ</w:t>
            </w:r>
            <w:proofErr w:type="gram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</w:t>
            </w:r>
            <w:proofErr w:type="gram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йәйгәндә» / «Когда расправлялись крылья», </w:t>
            </w:r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 100-летию</w:t>
            </w: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со дня рождения башкирского прозаика, поэта, драматурга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Нажиба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Асанбаева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(7 ноября, 1921-2013) (в том числе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онлайн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страницах в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соцсетях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75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2409" w:type="dxa"/>
            <w:hideMark/>
          </w:tcPr>
          <w:p w:rsidR="00B76B3E" w:rsidRPr="00B76B3E" w:rsidRDefault="00B76B3E" w:rsidP="0032303A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Библиотеки </w:t>
            </w:r>
            <w:r w:rsidR="0032303A"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32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 ЦБ</w:t>
            </w:r>
          </w:p>
        </w:tc>
      </w:tr>
      <w:tr w:rsidR="00B76B3E" w:rsidRPr="00B76B3E" w:rsidTr="00B76B3E">
        <w:trPr>
          <w:tblCellSpacing w:w="0" w:type="dxa"/>
        </w:trPr>
        <w:tc>
          <w:tcPr>
            <w:tcW w:w="5421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Цикл мероприятий «Аҡмулланың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ижади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мираҫы» / «Творческое наследие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Акмуллы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proofErr w:type="gram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</w:t>
            </w:r>
            <w:proofErr w:type="gramEnd"/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190-летию со дня рождения башкирского поэта-просветителя М.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Акмуллы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и к Международным дням М.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Акмуллы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(в том числе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онлайн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страницах в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соцсетях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75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409" w:type="dxa"/>
            <w:hideMark/>
          </w:tcPr>
          <w:p w:rsidR="00B76B3E" w:rsidRPr="00B76B3E" w:rsidRDefault="00B76B3E" w:rsidP="0032303A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Библиотеки </w:t>
            </w:r>
            <w:r w:rsidR="0032303A"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32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 ЦБ</w:t>
            </w:r>
          </w:p>
        </w:tc>
      </w:tr>
      <w:tr w:rsidR="00B76B3E" w:rsidRPr="00B76B3E" w:rsidTr="00B76B3E">
        <w:trPr>
          <w:tblCellSpacing w:w="0" w:type="dxa"/>
        </w:trPr>
        <w:tc>
          <w:tcPr>
            <w:tcW w:w="5421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Презентация краеведческой выставки «Башҡортостан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тарихы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кешелә</w:t>
            </w:r>
            <w:proofErr w:type="gram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һәм ваҡыт» / «История Башкортостана – время и люди»</w:t>
            </w:r>
          </w:p>
        </w:tc>
        <w:tc>
          <w:tcPr>
            <w:tcW w:w="1675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409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 библиотека</w:t>
            </w:r>
          </w:p>
        </w:tc>
      </w:tr>
      <w:tr w:rsidR="00B76B3E" w:rsidRPr="00B76B3E" w:rsidTr="00B76B3E">
        <w:trPr>
          <w:tblCellSpacing w:w="0" w:type="dxa"/>
        </w:trPr>
        <w:tc>
          <w:tcPr>
            <w:tcW w:w="5421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Литературное знакомство «Пламя моей души», к 150-летию со дня рождения башкирского поэта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Сафуана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Якшигулова</w:t>
            </w:r>
            <w:proofErr w:type="spellEnd"/>
          </w:p>
        </w:tc>
        <w:tc>
          <w:tcPr>
            <w:tcW w:w="1675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409" w:type="dxa"/>
            <w:hideMark/>
          </w:tcPr>
          <w:p w:rsidR="00B76B3E" w:rsidRPr="00B76B3E" w:rsidRDefault="0032303A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76B3E" w:rsidRPr="00B76B3E" w:rsidTr="00B76B3E">
        <w:trPr>
          <w:tblCellSpacing w:w="0" w:type="dxa"/>
        </w:trPr>
        <w:tc>
          <w:tcPr>
            <w:tcW w:w="5421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Исторический альманах «Салават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Юлаев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имя на века», к Дням Салавата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Юлаева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(16 июня)</w:t>
            </w:r>
          </w:p>
        </w:tc>
        <w:tc>
          <w:tcPr>
            <w:tcW w:w="1675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2409" w:type="dxa"/>
            <w:hideMark/>
          </w:tcPr>
          <w:p w:rsidR="00B76B3E" w:rsidRPr="00B76B3E" w:rsidRDefault="0032303A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76B3E" w:rsidRPr="00B76B3E" w:rsidTr="00B76B3E">
        <w:trPr>
          <w:tblCellSpacing w:w="0" w:type="dxa"/>
        </w:trPr>
        <w:tc>
          <w:tcPr>
            <w:tcW w:w="5421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Краеведческий альбом «Ясная родина, светлый мой стан, любимая родина – Башкортостан!», ко Дню Республики Башкортостан (11 октября)</w:t>
            </w:r>
          </w:p>
        </w:tc>
        <w:tc>
          <w:tcPr>
            <w:tcW w:w="1675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409" w:type="dxa"/>
            <w:hideMark/>
          </w:tcPr>
          <w:p w:rsidR="00B76B3E" w:rsidRPr="00B76B3E" w:rsidRDefault="0032303A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76B3E" w:rsidRPr="00B76B3E" w:rsidTr="00B76B3E">
        <w:trPr>
          <w:tblCellSpacing w:w="0" w:type="dxa"/>
        </w:trPr>
        <w:tc>
          <w:tcPr>
            <w:tcW w:w="5421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Интерактивно-литературный журнал «Тыуған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илем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proofErr w:type="gram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илһам</w:t>
            </w:r>
            <w:proofErr w:type="gram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иле» / «Мне Родина дарует вдохновение», к Дням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Мустая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Карима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(20 октября)</w:t>
            </w:r>
          </w:p>
        </w:tc>
        <w:tc>
          <w:tcPr>
            <w:tcW w:w="1675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409" w:type="dxa"/>
            <w:hideMark/>
          </w:tcPr>
          <w:p w:rsidR="00B76B3E" w:rsidRPr="00B76B3E" w:rsidRDefault="00B71202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2303A" w:rsidRPr="00B76B3E" w:rsidTr="00B76B3E">
        <w:trPr>
          <w:gridAfter w:val="2"/>
          <w:wAfter w:w="4084" w:type="dxa"/>
          <w:tblCellSpacing w:w="0" w:type="dxa"/>
        </w:trPr>
        <w:tc>
          <w:tcPr>
            <w:tcW w:w="5421" w:type="dxa"/>
            <w:hideMark/>
          </w:tcPr>
          <w:p w:rsidR="0032303A" w:rsidRPr="00B76B3E" w:rsidRDefault="0032303A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B3E" w:rsidRPr="00B76B3E" w:rsidTr="00B76B3E">
        <w:trPr>
          <w:tblCellSpacing w:w="0" w:type="dxa"/>
        </w:trPr>
        <w:tc>
          <w:tcPr>
            <w:tcW w:w="5421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Лингвистическая программа «Туған тел – халыҡ хазинаһы» / «Родной язык – сокровище народа», ко Дню башкирского языка (14 декабря)</w:t>
            </w:r>
          </w:p>
        </w:tc>
        <w:tc>
          <w:tcPr>
            <w:tcW w:w="1675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409" w:type="dxa"/>
            <w:hideMark/>
          </w:tcPr>
          <w:p w:rsidR="00B76B3E" w:rsidRPr="00B76B3E" w:rsidRDefault="00B71202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76B3E" w:rsidRPr="00B76B3E" w:rsidTr="00B76B3E">
        <w:trPr>
          <w:tblCellSpacing w:w="0" w:type="dxa"/>
        </w:trPr>
        <w:tc>
          <w:tcPr>
            <w:tcW w:w="5421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Патриотическая беседа «</w:t>
            </w:r>
            <w:proofErr w:type="gram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</w:t>
            </w:r>
            <w:proofErr w:type="gram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ҡортостандың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легендар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улдары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/ «Легендарные сыны Башкортостана», о башкирских воинах-участниках Отечественной войны 1812 г.</w:t>
            </w:r>
          </w:p>
        </w:tc>
        <w:tc>
          <w:tcPr>
            <w:tcW w:w="1675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409" w:type="dxa"/>
            <w:hideMark/>
          </w:tcPr>
          <w:p w:rsidR="00B76B3E" w:rsidRPr="00B76B3E" w:rsidRDefault="00B71202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76B3E" w:rsidRPr="00B76B3E" w:rsidTr="00B76B3E">
        <w:trPr>
          <w:tblCellSpacing w:w="0" w:type="dxa"/>
        </w:trPr>
        <w:tc>
          <w:tcPr>
            <w:tcW w:w="5421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Познавательное путешествие «Әсәм теле миңә – сә</w:t>
            </w:r>
            <w:proofErr w:type="gram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ән теле» / «Язык матери – язык народа», ко Дню башкирского языка (14 декабря)</w:t>
            </w:r>
          </w:p>
        </w:tc>
        <w:tc>
          <w:tcPr>
            <w:tcW w:w="1675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409" w:type="dxa"/>
            <w:hideMark/>
          </w:tcPr>
          <w:p w:rsidR="00B76B3E" w:rsidRPr="00B76B3E" w:rsidRDefault="00B71202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76B3E" w:rsidRPr="00B76B3E" w:rsidTr="00B76B3E">
        <w:trPr>
          <w:tblCellSpacing w:w="0" w:type="dxa"/>
        </w:trPr>
        <w:tc>
          <w:tcPr>
            <w:tcW w:w="5421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Познавательный час «Символ моей республики», ко Дню Государственного флага РБ (25 февраля)</w:t>
            </w:r>
          </w:p>
        </w:tc>
        <w:tc>
          <w:tcPr>
            <w:tcW w:w="1675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февраля</w:t>
            </w:r>
          </w:p>
        </w:tc>
        <w:tc>
          <w:tcPr>
            <w:tcW w:w="2409" w:type="dxa"/>
            <w:hideMark/>
          </w:tcPr>
          <w:p w:rsidR="00B76B3E" w:rsidRPr="00B76B3E" w:rsidRDefault="00B71202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76B3E" w:rsidRPr="00B76B3E" w:rsidTr="00B76B3E">
        <w:trPr>
          <w:tblCellSpacing w:w="0" w:type="dxa"/>
        </w:trPr>
        <w:tc>
          <w:tcPr>
            <w:tcW w:w="5421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Познавательно-игровая программа «Йәнтөйәгем – Ватанымдың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өлөшө» / «Мой край родной – частица Родины большой», ко Дню Республики Башкортостан (11 октября)</w:t>
            </w:r>
          </w:p>
        </w:tc>
        <w:tc>
          <w:tcPr>
            <w:tcW w:w="1675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409" w:type="dxa"/>
            <w:hideMark/>
          </w:tcPr>
          <w:p w:rsidR="00B76B3E" w:rsidRPr="00B76B3E" w:rsidRDefault="00552F4D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76B3E" w:rsidRPr="00B76B3E" w:rsidTr="00B76B3E">
        <w:trPr>
          <w:tblCellSpacing w:w="0" w:type="dxa"/>
        </w:trPr>
        <w:tc>
          <w:tcPr>
            <w:tcW w:w="5421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 викторина «Что мы знаем о символах Башкортостана?», ко Дню Государственного флага РБ (25 февраля)</w:t>
            </w:r>
          </w:p>
        </w:tc>
        <w:tc>
          <w:tcPr>
            <w:tcW w:w="1675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февраля</w:t>
            </w:r>
          </w:p>
        </w:tc>
        <w:tc>
          <w:tcPr>
            <w:tcW w:w="2409" w:type="dxa"/>
            <w:hideMark/>
          </w:tcPr>
          <w:p w:rsidR="00B76B3E" w:rsidRPr="00B76B3E" w:rsidRDefault="00552F4D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76B3E" w:rsidRPr="00B76B3E" w:rsidTr="00B76B3E">
        <w:trPr>
          <w:tblCellSpacing w:w="0" w:type="dxa"/>
        </w:trPr>
        <w:tc>
          <w:tcPr>
            <w:tcW w:w="5421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Литературный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флешмоб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«Башҡорт </w:t>
            </w:r>
            <w:proofErr w:type="gram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</w:t>
            </w:r>
            <w:proofErr w:type="gram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дуслыҡ теле» / «Башкирский язык – язык дружбы», ко Дню башкирского языка (14 декабря)</w:t>
            </w:r>
          </w:p>
        </w:tc>
        <w:tc>
          <w:tcPr>
            <w:tcW w:w="1675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409" w:type="dxa"/>
            <w:hideMark/>
          </w:tcPr>
          <w:p w:rsidR="00B76B3E" w:rsidRPr="00B76B3E" w:rsidRDefault="00552F4D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76B3E" w:rsidRPr="00B76B3E" w:rsidTr="00B76B3E">
        <w:trPr>
          <w:tblCellSpacing w:w="0" w:type="dxa"/>
        </w:trPr>
        <w:tc>
          <w:tcPr>
            <w:tcW w:w="5421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Литературно-фольклорное путешествие «Россыпь народного фольклора», в рамках VI </w:t>
            </w:r>
            <w:proofErr w:type="gram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Всемирной</w:t>
            </w:r>
            <w:proofErr w:type="gram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фольклориады</w:t>
            </w:r>
            <w:proofErr w:type="spellEnd"/>
          </w:p>
        </w:tc>
        <w:tc>
          <w:tcPr>
            <w:tcW w:w="1675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2409" w:type="dxa"/>
            <w:hideMark/>
          </w:tcPr>
          <w:p w:rsidR="00B76B3E" w:rsidRPr="00B76B3E" w:rsidRDefault="00552F4D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76B3E" w:rsidRPr="00B76B3E" w:rsidTr="00B76B3E">
        <w:trPr>
          <w:tblCellSpacing w:w="0" w:type="dxa"/>
        </w:trPr>
        <w:tc>
          <w:tcPr>
            <w:tcW w:w="5421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Творческий портрет «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Нажиб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Асанбаев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драматург и публицист», к 100-летию со дня рождения башкирского прозаика, поэта, драматурга</w:t>
            </w:r>
          </w:p>
        </w:tc>
        <w:tc>
          <w:tcPr>
            <w:tcW w:w="1675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2409" w:type="dxa"/>
            <w:hideMark/>
          </w:tcPr>
          <w:p w:rsidR="00B76B3E" w:rsidRPr="00B76B3E" w:rsidRDefault="00552F4D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76B3E" w:rsidRPr="00B76B3E" w:rsidTr="00B76B3E">
        <w:trPr>
          <w:tblCellSpacing w:w="0" w:type="dxa"/>
        </w:trPr>
        <w:tc>
          <w:tcPr>
            <w:tcW w:w="5421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Музыкальная шкатулка «Тыуған ер моңдары» / «Мелодии родного края», о башкирских народных инструментах, мелодиях и песнях, в рамках VI Всемирной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фольклориады</w:t>
            </w:r>
            <w:proofErr w:type="spellEnd"/>
          </w:p>
        </w:tc>
        <w:tc>
          <w:tcPr>
            <w:tcW w:w="1675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2409" w:type="dxa"/>
            <w:hideMark/>
          </w:tcPr>
          <w:p w:rsidR="00B76B3E" w:rsidRPr="00B76B3E" w:rsidRDefault="00552F4D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76B3E" w:rsidRPr="00B76B3E" w:rsidTr="00B76B3E">
        <w:trPr>
          <w:tblCellSpacing w:w="0" w:type="dxa"/>
        </w:trPr>
        <w:tc>
          <w:tcPr>
            <w:tcW w:w="5421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Историческое путешествие «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Матур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Өфө ҡалаһы</w:t>
            </w:r>
            <w:proofErr w:type="gram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ғиҙелдең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буйында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/ «Прекрасна Уфа на берегах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Агидели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ко Дню Республики Башкортостан (11 октября)</w:t>
            </w:r>
          </w:p>
        </w:tc>
        <w:tc>
          <w:tcPr>
            <w:tcW w:w="1675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409" w:type="dxa"/>
            <w:hideMark/>
          </w:tcPr>
          <w:p w:rsidR="00B76B3E" w:rsidRPr="00B76B3E" w:rsidRDefault="00552F4D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76B3E" w:rsidRPr="00B76B3E" w:rsidTr="00B76B3E">
        <w:trPr>
          <w:tblCellSpacing w:w="0" w:type="dxa"/>
        </w:trPr>
        <w:tc>
          <w:tcPr>
            <w:tcW w:w="5421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рисунков «Семь чудес Башкортостана», ко Дню Республики Башкортостан (11 октября)</w:t>
            </w:r>
          </w:p>
        </w:tc>
        <w:tc>
          <w:tcPr>
            <w:tcW w:w="1675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409" w:type="dxa"/>
            <w:hideMark/>
          </w:tcPr>
          <w:p w:rsidR="00B76B3E" w:rsidRPr="00B76B3E" w:rsidRDefault="00552F4D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76B3E" w:rsidRPr="00B76B3E" w:rsidTr="00B76B3E">
        <w:trPr>
          <w:tblCellSpacing w:w="0" w:type="dxa"/>
        </w:trPr>
        <w:tc>
          <w:tcPr>
            <w:tcW w:w="5421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Виртуальное путешествие  «Отрадно видеть край родной</w:t>
            </w:r>
            <w:r w:rsidR="00552F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4B2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52F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КАРАИДЕЛЬ</w:t>
            </w: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ко Дню Республики Башкортостан (11 октября)</w:t>
            </w:r>
          </w:p>
        </w:tc>
        <w:tc>
          <w:tcPr>
            <w:tcW w:w="1675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409" w:type="dxa"/>
            <w:hideMark/>
          </w:tcPr>
          <w:p w:rsidR="00B76B3E" w:rsidRPr="00B76B3E" w:rsidRDefault="00552F4D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76B3E" w:rsidRPr="00B76B3E" w:rsidTr="00B76B3E">
        <w:trPr>
          <w:tblCellSpacing w:w="0" w:type="dxa"/>
        </w:trPr>
        <w:tc>
          <w:tcPr>
            <w:tcW w:w="5421" w:type="dxa"/>
            <w:hideMark/>
          </w:tcPr>
          <w:p w:rsidR="00B76B3E" w:rsidRPr="00B76B3E" w:rsidRDefault="004B2066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76B3E"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«Любимый край, где цветет </w:t>
            </w:r>
            <w:proofErr w:type="spellStart"/>
            <w:r w:rsidR="00B76B3E"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курай</w:t>
            </w:r>
            <w:proofErr w:type="spellEnd"/>
            <w:r w:rsidR="00B76B3E"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!», ко Дню Республики Башкортостан (11 октября)</w:t>
            </w:r>
          </w:p>
        </w:tc>
        <w:tc>
          <w:tcPr>
            <w:tcW w:w="1675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409" w:type="dxa"/>
            <w:hideMark/>
          </w:tcPr>
          <w:p w:rsidR="00B76B3E" w:rsidRPr="00B76B3E" w:rsidRDefault="00552F4D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76B3E" w:rsidRPr="00B76B3E" w:rsidTr="00B76B3E">
        <w:trPr>
          <w:tblCellSpacing w:w="0" w:type="dxa"/>
        </w:trPr>
        <w:tc>
          <w:tcPr>
            <w:tcW w:w="5421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Поэтический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флешмоб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«Даң һиңә, </w:t>
            </w:r>
            <w:proofErr w:type="gram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</w:t>
            </w:r>
            <w:proofErr w:type="gram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ҡортостан!» / «Слава тебе, Башкортостан!», ко Дню Республики Башкортостан (11 октября)</w:t>
            </w:r>
          </w:p>
        </w:tc>
        <w:tc>
          <w:tcPr>
            <w:tcW w:w="1675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409" w:type="dxa"/>
            <w:hideMark/>
          </w:tcPr>
          <w:p w:rsidR="00B76B3E" w:rsidRPr="00B76B3E" w:rsidRDefault="00552F4D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76B3E" w:rsidRPr="00B76B3E" w:rsidTr="00B76B3E">
        <w:trPr>
          <w:tblCellSpacing w:w="0" w:type="dxa"/>
        </w:trPr>
        <w:tc>
          <w:tcPr>
            <w:tcW w:w="5421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Акция «Читаем книги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Мустая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Карима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к Дням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Мустая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Карима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(20 октября)</w:t>
            </w:r>
          </w:p>
        </w:tc>
        <w:tc>
          <w:tcPr>
            <w:tcW w:w="1675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409" w:type="dxa"/>
            <w:hideMark/>
          </w:tcPr>
          <w:p w:rsidR="00B76B3E" w:rsidRPr="00B76B3E" w:rsidRDefault="00552F4D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76B3E" w:rsidRPr="00B76B3E" w:rsidTr="00B76B3E">
        <w:trPr>
          <w:tblCellSpacing w:w="0" w:type="dxa"/>
        </w:trPr>
        <w:tc>
          <w:tcPr>
            <w:tcW w:w="5421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Акция «Башҡорт </w:t>
            </w:r>
            <w:proofErr w:type="gram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</w:t>
            </w:r>
            <w:proofErr w:type="gram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моңло тел» / «Башкирский язык – мелодичный язык», ко Дню башкирского языка (14 декабря)</w:t>
            </w:r>
          </w:p>
        </w:tc>
        <w:tc>
          <w:tcPr>
            <w:tcW w:w="1675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409" w:type="dxa"/>
            <w:hideMark/>
          </w:tcPr>
          <w:p w:rsidR="00B76B3E" w:rsidRPr="00B76B3E" w:rsidRDefault="00552F4D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76B3E" w:rsidRPr="00B76B3E" w:rsidTr="00B76B3E">
        <w:trPr>
          <w:tblCellSpacing w:w="0" w:type="dxa"/>
        </w:trPr>
        <w:tc>
          <w:tcPr>
            <w:tcW w:w="5421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Патриотическая беседа «Легендарный рядовой», к 100-летию со дня рождения Героя Советского Союза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Миннигали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Губайдуллина</w:t>
            </w:r>
          </w:p>
        </w:tc>
        <w:tc>
          <w:tcPr>
            <w:tcW w:w="1675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марта</w:t>
            </w:r>
          </w:p>
        </w:tc>
        <w:tc>
          <w:tcPr>
            <w:tcW w:w="2409" w:type="dxa"/>
            <w:hideMark/>
          </w:tcPr>
          <w:p w:rsidR="00B76B3E" w:rsidRPr="00B76B3E" w:rsidRDefault="004B2066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76B3E" w:rsidRPr="00B76B3E" w:rsidTr="00B76B3E">
        <w:trPr>
          <w:tblCellSpacing w:w="0" w:type="dxa"/>
        </w:trPr>
        <w:tc>
          <w:tcPr>
            <w:tcW w:w="5421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Беседа-портрет «Тайғаныңда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таян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дуҫтар</w:t>
            </w:r>
            <w:proofErr w:type="gram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ға» / «Будь друзьям опорою стальной», к Дням Салавата </w:t>
            </w:r>
            <w:proofErr w:type="spell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Юлаева</w:t>
            </w:r>
            <w:proofErr w:type="spell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(16 июня)</w:t>
            </w:r>
          </w:p>
        </w:tc>
        <w:tc>
          <w:tcPr>
            <w:tcW w:w="1675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2409" w:type="dxa"/>
            <w:hideMark/>
          </w:tcPr>
          <w:p w:rsidR="00B76B3E" w:rsidRPr="00B76B3E" w:rsidRDefault="004B2066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76B3E" w:rsidRPr="00B76B3E" w:rsidTr="00B76B3E">
        <w:trPr>
          <w:tblCellSpacing w:w="0" w:type="dxa"/>
        </w:trPr>
        <w:tc>
          <w:tcPr>
            <w:tcW w:w="5421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Исторический экскурс «Дан һиңә, дан, </w:t>
            </w:r>
            <w:proofErr w:type="gram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</w:t>
            </w:r>
            <w:proofErr w:type="gramEnd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ҡортостан!» / «Слава тебе, слава, Башкортостан!», ко Дню Республики Башкортостан (11 октября)</w:t>
            </w:r>
          </w:p>
        </w:tc>
        <w:tc>
          <w:tcPr>
            <w:tcW w:w="1675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409" w:type="dxa"/>
            <w:hideMark/>
          </w:tcPr>
          <w:p w:rsidR="00B76B3E" w:rsidRPr="00B76B3E" w:rsidRDefault="004B2066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76B3E" w:rsidRPr="00B76B3E" w:rsidTr="00B76B3E">
        <w:trPr>
          <w:tblCellSpacing w:w="0" w:type="dxa"/>
        </w:trPr>
        <w:tc>
          <w:tcPr>
            <w:tcW w:w="5421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Литературная гостиная «Башҡорт теле – халҡым күңеле» / «Башкирский язык – душа народа», ко Дню башкирского языка (14 декабря)</w:t>
            </w:r>
            <w:r w:rsidR="004B2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1675" w:type="dxa"/>
            <w:hideMark/>
          </w:tcPr>
          <w:p w:rsidR="00B76B3E" w:rsidRPr="00B76B3E" w:rsidRDefault="00B76B3E" w:rsidP="00B76B3E">
            <w:pPr>
              <w:spacing w:after="0" w:line="295" w:lineRule="atLeast"/>
              <w:ind w:firstLine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0" w:type="auto"/>
            <w:vAlign w:val="center"/>
            <w:hideMark/>
          </w:tcPr>
          <w:p w:rsidR="00B76B3E" w:rsidRPr="00B76B3E" w:rsidRDefault="004B2066" w:rsidP="00B7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77040" w:rsidRDefault="00477040"/>
    <w:sectPr w:rsidR="00477040" w:rsidSect="004B20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76B3E"/>
    <w:rsid w:val="000B4C0E"/>
    <w:rsid w:val="001A3C0D"/>
    <w:rsid w:val="0032303A"/>
    <w:rsid w:val="00477040"/>
    <w:rsid w:val="004B2066"/>
    <w:rsid w:val="00552F4D"/>
    <w:rsid w:val="005E4632"/>
    <w:rsid w:val="007F2EB1"/>
    <w:rsid w:val="00B71202"/>
    <w:rsid w:val="00B7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40"/>
  </w:style>
  <w:style w:type="paragraph" w:styleId="2">
    <w:name w:val="heading 2"/>
    <w:basedOn w:val="a"/>
    <w:link w:val="20"/>
    <w:uiPriority w:val="9"/>
    <w:qFormat/>
    <w:rsid w:val="00B76B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6B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2021-04-12T05:19:00Z</dcterms:created>
  <dcterms:modified xsi:type="dcterms:W3CDTF">2021-04-12T07:35:00Z</dcterms:modified>
</cp:coreProperties>
</file>